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05DD87" w14:textId="77777777" w:rsidR="006428B6" w:rsidRPr="003B0AD0" w:rsidRDefault="006428B6" w:rsidP="00C23531">
      <w:pPr>
        <w:spacing w:after="0" w:line="276" w:lineRule="auto"/>
        <w:jc w:val="both"/>
        <w:rPr>
          <w:sz w:val="28"/>
          <w:szCs w:val="28"/>
        </w:rPr>
      </w:pPr>
    </w:p>
    <w:p w14:paraId="7C4C64A7" w14:textId="76ECCE6D" w:rsidR="00343763" w:rsidRPr="003B0AD0" w:rsidRDefault="00EA2BB6" w:rsidP="00C23531">
      <w:pPr>
        <w:numPr>
          <w:ilvl w:val="0"/>
          <w:numId w:val="1"/>
        </w:numPr>
        <w:spacing w:after="0" w:line="276" w:lineRule="auto"/>
        <w:jc w:val="both"/>
        <w:rPr>
          <w:sz w:val="28"/>
          <w:szCs w:val="28"/>
        </w:rPr>
      </w:pPr>
      <w:r w:rsidRPr="003B0AD0">
        <w:rPr>
          <w:sz w:val="28"/>
          <w:szCs w:val="28"/>
        </w:rPr>
        <w:t xml:space="preserve">Pueden participar </w:t>
      </w:r>
      <w:r w:rsidR="00DA0177" w:rsidRPr="003B0AD0">
        <w:rPr>
          <w:sz w:val="28"/>
          <w:szCs w:val="28"/>
        </w:rPr>
        <w:t>escribiendo al</w:t>
      </w:r>
      <w:r w:rsidRPr="003B0AD0">
        <w:rPr>
          <w:sz w:val="28"/>
          <w:szCs w:val="28"/>
        </w:rPr>
        <w:t xml:space="preserve"> correo electrónico (pre</w:t>
      </w:r>
      <w:r w:rsidR="00DA0177" w:rsidRPr="003B0AD0">
        <w:rPr>
          <w:sz w:val="28"/>
          <w:szCs w:val="28"/>
        </w:rPr>
        <w:t xml:space="preserve"> </w:t>
      </w:r>
      <w:r w:rsidRPr="003B0AD0">
        <w:rPr>
          <w:sz w:val="28"/>
          <w:szCs w:val="28"/>
        </w:rPr>
        <w:t>dirigido</w:t>
      </w:r>
      <w:r w:rsidR="00DC669D" w:rsidRPr="003B0AD0">
        <w:rPr>
          <w:sz w:val="28"/>
          <w:szCs w:val="28"/>
        </w:rPr>
        <w:t xml:space="preserve"> según el género literario</w:t>
      </w:r>
      <w:r w:rsidRPr="003B0AD0">
        <w:rPr>
          <w:sz w:val="28"/>
          <w:szCs w:val="28"/>
        </w:rPr>
        <w:t>) residentes de Puerto Rico y puertorriqueños en cualquier parte del mundo con obras absolutamente</w:t>
      </w:r>
      <w:r w:rsidR="00CF0140" w:rsidRPr="003B0AD0">
        <w:rPr>
          <w:sz w:val="28"/>
          <w:szCs w:val="28"/>
        </w:rPr>
        <w:t xml:space="preserve"> inéditas y originales </w:t>
      </w:r>
      <w:r w:rsidRPr="003B0AD0">
        <w:rPr>
          <w:sz w:val="28"/>
          <w:szCs w:val="28"/>
        </w:rPr>
        <w:t>escritas en lengua española</w:t>
      </w:r>
      <w:r w:rsidR="00CF0140" w:rsidRPr="003B0AD0">
        <w:rPr>
          <w:sz w:val="28"/>
          <w:szCs w:val="28"/>
        </w:rPr>
        <w:t xml:space="preserve">, en </w:t>
      </w:r>
      <w:r w:rsidR="001B3C53" w:rsidRPr="003B0AD0">
        <w:rPr>
          <w:sz w:val="28"/>
          <w:szCs w:val="28"/>
        </w:rPr>
        <w:t xml:space="preserve">una de </w:t>
      </w:r>
      <w:r w:rsidR="00CF0140" w:rsidRPr="003B0AD0">
        <w:rPr>
          <w:sz w:val="28"/>
          <w:szCs w:val="28"/>
        </w:rPr>
        <w:t>las siguientes categorías</w:t>
      </w:r>
      <w:r w:rsidR="00DC669D" w:rsidRPr="003B0AD0">
        <w:rPr>
          <w:sz w:val="28"/>
          <w:szCs w:val="28"/>
        </w:rPr>
        <w:t xml:space="preserve"> que identifique al participante</w:t>
      </w:r>
      <w:r w:rsidR="00DA0177" w:rsidRPr="003B0AD0">
        <w:rPr>
          <w:sz w:val="28"/>
          <w:szCs w:val="28"/>
        </w:rPr>
        <w:t xml:space="preserve"> en el </w:t>
      </w:r>
      <w:r w:rsidR="00A42434" w:rsidRPr="003B0AD0">
        <w:rPr>
          <w:sz w:val="28"/>
          <w:szCs w:val="28"/>
        </w:rPr>
        <w:t xml:space="preserve">Asunto o </w:t>
      </w:r>
      <w:proofErr w:type="spellStart"/>
      <w:r w:rsidR="00A42434" w:rsidRPr="003B0AD0">
        <w:rPr>
          <w:sz w:val="28"/>
          <w:szCs w:val="28"/>
        </w:rPr>
        <w:t>Subject</w:t>
      </w:r>
      <w:proofErr w:type="spellEnd"/>
      <w:r w:rsidR="00CF0140" w:rsidRPr="003B0AD0">
        <w:rPr>
          <w:sz w:val="28"/>
          <w:szCs w:val="28"/>
        </w:rPr>
        <w:t xml:space="preserve">: Estudiante de Escuela Superior, </w:t>
      </w:r>
      <w:r w:rsidR="00A42434" w:rsidRPr="003B0AD0">
        <w:rPr>
          <w:sz w:val="28"/>
          <w:szCs w:val="28"/>
        </w:rPr>
        <w:t xml:space="preserve">o </w:t>
      </w:r>
      <w:r w:rsidR="00CF0140" w:rsidRPr="003B0AD0">
        <w:rPr>
          <w:sz w:val="28"/>
          <w:szCs w:val="28"/>
        </w:rPr>
        <w:t xml:space="preserve">Estudiante de Otras Universidades, </w:t>
      </w:r>
      <w:r w:rsidR="00A42434" w:rsidRPr="003B0AD0">
        <w:rPr>
          <w:sz w:val="28"/>
          <w:szCs w:val="28"/>
        </w:rPr>
        <w:t xml:space="preserve">o </w:t>
      </w:r>
      <w:r w:rsidR="00CF0140" w:rsidRPr="003B0AD0">
        <w:rPr>
          <w:sz w:val="28"/>
          <w:szCs w:val="28"/>
        </w:rPr>
        <w:t>Estudiante de la Universidad Politécnica</w:t>
      </w:r>
      <w:r w:rsidR="00A42434" w:rsidRPr="003B0AD0">
        <w:rPr>
          <w:sz w:val="28"/>
          <w:szCs w:val="28"/>
        </w:rPr>
        <w:t>,</w:t>
      </w:r>
      <w:r w:rsidR="00CF0140" w:rsidRPr="003B0AD0">
        <w:rPr>
          <w:sz w:val="28"/>
          <w:szCs w:val="28"/>
        </w:rPr>
        <w:t xml:space="preserve"> </w:t>
      </w:r>
      <w:r w:rsidR="006A098D" w:rsidRPr="003B0AD0">
        <w:rPr>
          <w:sz w:val="28"/>
          <w:szCs w:val="28"/>
        </w:rPr>
        <w:t>o</w:t>
      </w:r>
      <w:r w:rsidR="00CF0140" w:rsidRPr="003B0AD0">
        <w:rPr>
          <w:sz w:val="28"/>
          <w:szCs w:val="28"/>
        </w:rPr>
        <w:t xml:space="preserve"> </w:t>
      </w:r>
      <w:r w:rsidR="00E52A30" w:rsidRPr="003B0AD0">
        <w:rPr>
          <w:sz w:val="28"/>
          <w:szCs w:val="28"/>
        </w:rPr>
        <w:t xml:space="preserve">Miembro de la Comunidad. En el </w:t>
      </w:r>
      <w:r w:rsidR="001B3C53" w:rsidRPr="003B0AD0">
        <w:rPr>
          <w:sz w:val="28"/>
          <w:szCs w:val="28"/>
        </w:rPr>
        <w:t>asunto (</w:t>
      </w:r>
      <w:proofErr w:type="spellStart"/>
      <w:r w:rsidR="001B3C53" w:rsidRPr="003B0AD0">
        <w:rPr>
          <w:sz w:val="28"/>
          <w:szCs w:val="28"/>
        </w:rPr>
        <w:t>subject</w:t>
      </w:r>
      <w:proofErr w:type="spellEnd"/>
      <w:r w:rsidR="001B3C53" w:rsidRPr="003B0AD0">
        <w:rPr>
          <w:sz w:val="28"/>
          <w:szCs w:val="28"/>
        </w:rPr>
        <w:t xml:space="preserve">) del </w:t>
      </w:r>
      <w:r w:rsidR="00E52A30" w:rsidRPr="003B0AD0">
        <w:rPr>
          <w:sz w:val="28"/>
          <w:szCs w:val="28"/>
        </w:rPr>
        <w:t>correo electrónico deberá especificar la categoría</w:t>
      </w:r>
      <w:r w:rsidR="00A42434" w:rsidRPr="003B0AD0">
        <w:rPr>
          <w:sz w:val="28"/>
          <w:szCs w:val="28"/>
        </w:rPr>
        <w:t xml:space="preserve"> a la que pertenece</w:t>
      </w:r>
      <w:r w:rsidR="00E52A30" w:rsidRPr="003B0AD0">
        <w:rPr>
          <w:sz w:val="28"/>
          <w:szCs w:val="28"/>
        </w:rPr>
        <w:t>. De no tener</w:t>
      </w:r>
      <w:r w:rsidR="007809EF" w:rsidRPr="003B0AD0">
        <w:rPr>
          <w:sz w:val="28"/>
          <w:szCs w:val="28"/>
        </w:rPr>
        <w:t xml:space="preserve"> </w:t>
      </w:r>
      <w:r w:rsidR="00E52A30" w:rsidRPr="003B0AD0">
        <w:rPr>
          <w:sz w:val="28"/>
          <w:szCs w:val="28"/>
        </w:rPr>
        <w:t xml:space="preserve">la </w:t>
      </w:r>
      <w:r w:rsidR="007809EF" w:rsidRPr="003B0AD0">
        <w:rPr>
          <w:sz w:val="28"/>
          <w:szCs w:val="28"/>
        </w:rPr>
        <w:t xml:space="preserve">categoría que identifique al participante, </w:t>
      </w:r>
      <w:r w:rsidR="00E52A30" w:rsidRPr="003B0AD0">
        <w:rPr>
          <w:sz w:val="28"/>
          <w:szCs w:val="28"/>
        </w:rPr>
        <w:t xml:space="preserve">se </w:t>
      </w:r>
      <w:r w:rsidR="00BD7D55" w:rsidRPr="003B0AD0">
        <w:rPr>
          <w:sz w:val="28"/>
          <w:szCs w:val="28"/>
        </w:rPr>
        <w:t xml:space="preserve">invalida esa </w:t>
      </w:r>
      <w:r w:rsidR="00E52A30" w:rsidRPr="003B0AD0">
        <w:rPr>
          <w:sz w:val="28"/>
          <w:szCs w:val="28"/>
        </w:rPr>
        <w:t>participación.</w:t>
      </w:r>
      <w:r w:rsidR="00CF0140" w:rsidRPr="003B0AD0">
        <w:rPr>
          <w:sz w:val="28"/>
          <w:szCs w:val="28"/>
        </w:rPr>
        <w:t xml:space="preserve"> </w:t>
      </w:r>
    </w:p>
    <w:p w14:paraId="68D6F76D" w14:textId="04178638" w:rsidR="006428B6" w:rsidRPr="003B0AD0" w:rsidRDefault="006428B6" w:rsidP="00C23531">
      <w:pPr>
        <w:numPr>
          <w:ilvl w:val="0"/>
          <w:numId w:val="1"/>
        </w:numPr>
        <w:spacing w:after="0" w:line="276" w:lineRule="auto"/>
        <w:jc w:val="both"/>
        <w:rPr>
          <w:sz w:val="28"/>
          <w:szCs w:val="28"/>
        </w:rPr>
      </w:pPr>
      <w:r w:rsidRPr="003B0AD0">
        <w:rPr>
          <w:sz w:val="28"/>
          <w:szCs w:val="28"/>
        </w:rPr>
        <w:t>Las participaciones serán enviadas según el o los géneros literarios</w:t>
      </w:r>
      <w:r w:rsidR="00260D34" w:rsidRPr="003B0AD0">
        <w:rPr>
          <w:sz w:val="28"/>
          <w:szCs w:val="28"/>
        </w:rPr>
        <w:t xml:space="preserve"> en los que el o la participante desee participar,</w:t>
      </w:r>
      <w:r w:rsidRPr="003B0AD0">
        <w:rPr>
          <w:sz w:val="28"/>
          <w:szCs w:val="28"/>
        </w:rPr>
        <w:t xml:space="preserve"> a los </w:t>
      </w:r>
      <w:r w:rsidRPr="003B0AD0">
        <w:rPr>
          <w:sz w:val="28"/>
          <w:szCs w:val="28"/>
          <w:u w:val="single"/>
        </w:rPr>
        <w:t xml:space="preserve">correos </w:t>
      </w:r>
      <w:r w:rsidR="00260D34" w:rsidRPr="003B0AD0">
        <w:rPr>
          <w:sz w:val="28"/>
          <w:szCs w:val="28"/>
          <w:u w:val="single"/>
        </w:rPr>
        <w:t>identificados con el nombre del</w:t>
      </w:r>
      <w:r w:rsidR="006F3C5F" w:rsidRPr="003B0AD0">
        <w:rPr>
          <w:sz w:val="28"/>
          <w:szCs w:val="28"/>
          <w:u w:val="single"/>
        </w:rPr>
        <w:t xml:space="preserve"> o de los</w:t>
      </w:r>
      <w:r w:rsidR="00260D34" w:rsidRPr="003B0AD0">
        <w:rPr>
          <w:sz w:val="28"/>
          <w:szCs w:val="28"/>
          <w:u w:val="single"/>
        </w:rPr>
        <w:t xml:space="preserve"> género</w:t>
      </w:r>
      <w:r w:rsidR="006F3C5F" w:rsidRPr="003B0AD0">
        <w:rPr>
          <w:sz w:val="28"/>
          <w:szCs w:val="28"/>
          <w:u w:val="single"/>
        </w:rPr>
        <w:t>s</w:t>
      </w:r>
      <w:r w:rsidR="00260D34" w:rsidRPr="003B0AD0">
        <w:rPr>
          <w:sz w:val="28"/>
          <w:szCs w:val="28"/>
        </w:rPr>
        <w:t>. Es decir que si Juan del Pueblo quiere participar en los cuatro géneros</w:t>
      </w:r>
      <w:r w:rsidR="006F3C5F" w:rsidRPr="003B0AD0">
        <w:rPr>
          <w:sz w:val="28"/>
          <w:szCs w:val="28"/>
        </w:rPr>
        <w:t xml:space="preserve"> (poesía, cuento, ensayo y teat</w:t>
      </w:r>
      <w:r w:rsidR="00DC669D" w:rsidRPr="003B0AD0">
        <w:rPr>
          <w:sz w:val="28"/>
          <w:szCs w:val="28"/>
        </w:rPr>
        <w:t>r</w:t>
      </w:r>
      <w:r w:rsidR="006F3C5F" w:rsidRPr="003B0AD0">
        <w:rPr>
          <w:sz w:val="28"/>
          <w:szCs w:val="28"/>
        </w:rPr>
        <w:t xml:space="preserve">o breve), debe enviar cada obra al correo correspondiente: </w:t>
      </w:r>
      <w:hyperlink r:id="rId7" w:history="1">
        <w:r w:rsidR="006F3C5F" w:rsidRPr="003B0AD0">
          <w:rPr>
            <w:rStyle w:val="Hyperlink"/>
            <w:sz w:val="28"/>
            <w:szCs w:val="28"/>
          </w:rPr>
          <w:t>poesia@pupr.edu</w:t>
        </w:r>
      </w:hyperlink>
      <w:r w:rsidR="006F3C5F" w:rsidRPr="003B0AD0">
        <w:rPr>
          <w:sz w:val="28"/>
          <w:szCs w:val="28"/>
        </w:rPr>
        <w:t xml:space="preserve">, </w:t>
      </w:r>
      <w:hyperlink r:id="rId8" w:history="1">
        <w:r w:rsidR="006F3C5F" w:rsidRPr="003B0AD0">
          <w:rPr>
            <w:rStyle w:val="Hyperlink"/>
            <w:sz w:val="28"/>
            <w:szCs w:val="28"/>
          </w:rPr>
          <w:t>cuento@pupr.edu</w:t>
        </w:r>
      </w:hyperlink>
      <w:r w:rsidR="006F3C5F" w:rsidRPr="003B0AD0">
        <w:rPr>
          <w:sz w:val="28"/>
          <w:szCs w:val="28"/>
        </w:rPr>
        <w:t xml:space="preserve">, </w:t>
      </w:r>
      <w:hyperlink r:id="rId9" w:history="1">
        <w:r w:rsidR="006F3C5F" w:rsidRPr="003B0AD0">
          <w:rPr>
            <w:rStyle w:val="Hyperlink"/>
            <w:sz w:val="28"/>
            <w:szCs w:val="28"/>
          </w:rPr>
          <w:t>ensayo@pupr.edu</w:t>
        </w:r>
      </w:hyperlink>
      <w:r w:rsidR="006F3C5F" w:rsidRPr="003B0AD0">
        <w:rPr>
          <w:sz w:val="28"/>
          <w:szCs w:val="28"/>
        </w:rPr>
        <w:t xml:space="preserve"> y </w:t>
      </w:r>
      <w:hyperlink r:id="rId10" w:history="1">
        <w:r w:rsidR="006F3C5F" w:rsidRPr="003B0AD0">
          <w:rPr>
            <w:rStyle w:val="Hyperlink"/>
            <w:sz w:val="28"/>
            <w:szCs w:val="28"/>
          </w:rPr>
          <w:t>teatrobreve@pupr.edu</w:t>
        </w:r>
      </w:hyperlink>
      <w:r w:rsidR="006F3C5F" w:rsidRPr="003B0AD0">
        <w:rPr>
          <w:sz w:val="28"/>
          <w:szCs w:val="28"/>
        </w:rPr>
        <w:t xml:space="preserve"> </w:t>
      </w:r>
      <w:r w:rsidR="00F80A7F" w:rsidRPr="003B0AD0">
        <w:rPr>
          <w:sz w:val="28"/>
          <w:szCs w:val="28"/>
        </w:rPr>
        <w:t>con dos</w:t>
      </w:r>
      <w:r w:rsidR="006A098D" w:rsidRPr="003B0AD0">
        <w:rPr>
          <w:sz w:val="28"/>
          <w:szCs w:val="28"/>
        </w:rPr>
        <w:t xml:space="preserve"> (2)</w:t>
      </w:r>
      <w:r w:rsidR="00F80A7F" w:rsidRPr="003B0AD0">
        <w:rPr>
          <w:sz w:val="28"/>
          <w:szCs w:val="28"/>
        </w:rPr>
        <w:t xml:space="preserve"> archivos: el </w:t>
      </w:r>
      <w:r w:rsidR="009E53CD" w:rsidRPr="003B0AD0">
        <w:rPr>
          <w:sz w:val="28"/>
          <w:szCs w:val="28"/>
        </w:rPr>
        <w:t>P</w:t>
      </w:r>
      <w:r w:rsidR="00F80A7F" w:rsidRPr="003B0AD0">
        <w:rPr>
          <w:sz w:val="28"/>
          <w:szCs w:val="28"/>
        </w:rPr>
        <w:t xml:space="preserve">rimer </w:t>
      </w:r>
      <w:r w:rsidR="009E53CD" w:rsidRPr="003B0AD0">
        <w:rPr>
          <w:sz w:val="28"/>
          <w:szCs w:val="28"/>
        </w:rPr>
        <w:t>A</w:t>
      </w:r>
      <w:r w:rsidR="00F80A7F" w:rsidRPr="003B0AD0">
        <w:rPr>
          <w:sz w:val="28"/>
          <w:szCs w:val="28"/>
        </w:rPr>
        <w:t>rchivo debe contener el documento en Microsoft Word con el título su nombre con su seudónimo sus datos como dirección postal</w:t>
      </w:r>
      <w:r w:rsidR="006A098D" w:rsidRPr="003B0AD0">
        <w:rPr>
          <w:sz w:val="28"/>
          <w:szCs w:val="28"/>
        </w:rPr>
        <w:t>, correo electrónico</w:t>
      </w:r>
      <w:r w:rsidR="00F80A7F" w:rsidRPr="003B0AD0">
        <w:rPr>
          <w:sz w:val="28"/>
          <w:szCs w:val="28"/>
        </w:rPr>
        <w:t xml:space="preserve"> y número de teléfono</w:t>
      </w:r>
      <w:r w:rsidR="006A098D" w:rsidRPr="003B0AD0">
        <w:rPr>
          <w:sz w:val="28"/>
          <w:szCs w:val="28"/>
        </w:rPr>
        <w:t xml:space="preserve">; y, el </w:t>
      </w:r>
      <w:r w:rsidR="009E53CD" w:rsidRPr="003B0AD0">
        <w:rPr>
          <w:sz w:val="28"/>
          <w:szCs w:val="28"/>
        </w:rPr>
        <w:t>S</w:t>
      </w:r>
      <w:r w:rsidR="006A098D" w:rsidRPr="003B0AD0">
        <w:rPr>
          <w:sz w:val="28"/>
          <w:szCs w:val="28"/>
        </w:rPr>
        <w:t xml:space="preserve">egundo </w:t>
      </w:r>
      <w:r w:rsidR="009E53CD" w:rsidRPr="003B0AD0">
        <w:rPr>
          <w:sz w:val="28"/>
          <w:szCs w:val="28"/>
        </w:rPr>
        <w:t>A</w:t>
      </w:r>
      <w:r w:rsidR="006A098D" w:rsidRPr="003B0AD0">
        <w:rPr>
          <w:sz w:val="28"/>
          <w:szCs w:val="28"/>
        </w:rPr>
        <w:t>rchivo</w:t>
      </w:r>
      <w:r w:rsidR="009E53CD" w:rsidRPr="003B0AD0">
        <w:rPr>
          <w:sz w:val="28"/>
          <w:szCs w:val="28"/>
        </w:rPr>
        <w:t>,</w:t>
      </w:r>
      <w:r w:rsidR="006A098D" w:rsidRPr="003B0AD0">
        <w:rPr>
          <w:sz w:val="28"/>
          <w:szCs w:val="28"/>
        </w:rPr>
        <w:t xml:space="preserve"> la obra con su título, su seudónimo y el texto correspondiente. E</w:t>
      </w:r>
      <w:r w:rsidR="009E53CD" w:rsidRPr="003B0AD0">
        <w:rPr>
          <w:sz w:val="28"/>
          <w:szCs w:val="28"/>
        </w:rPr>
        <w:t>l</w:t>
      </w:r>
      <w:r w:rsidR="006A098D" w:rsidRPr="003B0AD0">
        <w:rPr>
          <w:sz w:val="28"/>
          <w:szCs w:val="28"/>
        </w:rPr>
        <w:t xml:space="preserve"> segundo archivo será el que el Jurado evaluará</w:t>
      </w:r>
      <w:r w:rsidR="009E53CD" w:rsidRPr="003B0AD0">
        <w:rPr>
          <w:sz w:val="28"/>
          <w:szCs w:val="28"/>
        </w:rPr>
        <w:t>.</w:t>
      </w:r>
    </w:p>
    <w:p w14:paraId="586CE5C0" w14:textId="590ED270" w:rsidR="006428B6" w:rsidRPr="003B0AD0" w:rsidRDefault="001B3C53" w:rsidP="00C23531">
      <w:pPr>
        <w:numPr>
          <w:ilvl w:val="0"/>
          <w:numId w:val="1"/>
        </w:numPr>
        <w:spacing w:after="0" w:line="276" w:lineRule="auto"/>
        <w:jc w:val="both"/>
        <w:rPr>
          <w:sz w:val="28"/>
          <w:szCs w:val="28"/>
        </w:rPr>
      </w:pPr>
      <w:r w:rsidRPr="003B0AD0">
        <w:rPr>
          <w:sz w:val="28"/>
          <w:szCs w:val="28"/>
        </w:rPr>
        <w:t>L</w:t>
      </w:r>
      <w:r w:rsidR="006428B6" w:rsidRPr="003B0AD0">
        <w:rPr>
          <w:sz w:val="28"/>
          <w:szCs w:val="28"/>
        </w:rPr>
        <w:t xml:space="preserve">as </w:t>
      </w:r>
      <w:r w:rsidR="009E53CD" w:rsidRPr="003B0AD0">
        <w:rPr>
          <w:sz w:val="28"/>
          <w:szCs w:val="28"/>
        </w:rPr>
        <w:t>obras</w:t>
      </w:r>
      <w:r w:rsidR="006428B6" w:rsidRPr="003B0AD0">
        <w:rPr>
          <w:sz w:val="28"/>
          <w:szCs w:val="28"/>
        </w:rPr>
        <w:t xml:space="preserve"> </w:t>
      </w:r>
      <w:r w:rsidRPr="003B0AD0">
        <w:rPr>
          <w:sz w:val="28"/>
          <w:szCs w:val="28"/>
        </w:rPr>
        <w:t>enviadas</w:t>
      </w:r>
      <w:r w:rsidR="006428B6" w:rsidRPr="003B0AD0">
        <w:rPr>
          <w:sz w:val="28"/>
          <w:szCs w:val="28"/>
        </w:rPr>
        <w:t xml:space="preserve"> no </w:t>
      </w:r>
      <w:r w:rsidRPr="003B0AD0">
        <w:rPr>
          <w:sz w:val="28"/>
          <w:szCs w:val="28"/>
        </w:rPr>
        <w:t xml:space="preserve">deben </w:t>
      </w:r>
      <w:r w:rsidR="006428B6" w:rsidRPr="003B0AD0">
        <w:rPr>
          <w:sz w:val="28"/>
          <w:szCs w:val="28"/>
        </w:rPr>
        <w:t xml:space="preserve">haberse enviado a otro certamen ni estar pendientes de </w:t>
      </w:r>
      <w:r w:rsidRPr="003B0AD0">
        <w:rPr>
          <w:sz w:val="28"/>
          <w:szCs w:val="28"/>
        </w:rPr>
        <w:t>fallo</w:t>
      </w:r>
      <w:r w:rsidR="009E53CD" w:rsidRPr="003B0AD0">
        <w:rPr>
          <w:sz w:val="28"/>
          <w:szCs w:val="28"/>
        </w:rPr>
        <w:t xml:space="preserve"> en otro certamen</w:t>
      </w:r>
      <w:r w:rsidR="006428B6" w:rsidRPr="003B0AD0">
        <w:rPr>
          <w:sz w:val="28"/>
          <w:szCs w:val="28"/>
        </w:rPr>
        <w:t>.</w:t>
      </w:r>
    </w:p>
    <w:p w14:paraId="64B6E963" w14:textId="77777777" w:rsidR="006428B6" w:rsidRPr="003B0AD0" w:rsidRDefault="006428B6" w:rsidP="00C23531">
      <w:pPr>
        <w:numPr>
          <w:ilvl w:val="0"/>
          <w:numId w:val="1"/>
        </w:numPr>
        <w:spacing w:after="0" w:line="276" w:lineRule="auto"/>
        <w:jc w:val="both"/>
        <w:rPr>
          <w:sz w:val="28"/>
          <w:szCs w:val="28"/>
        </w:rPr>
      </w:pPr>
      <w:r w:rsidRPr="003B0AD0">
        <w:rPr>
          <w:sz w:val="28"/>
          <w:szCs w:val="28"/>
        </w:rPr>
        <w:t>El tema es de libre selección.</w:t>
      </w:r>
    </w:p>
    <w:p w14:paraId="582477B8" w14:textId="2C4B6E7C" w:rsidR="006428B6" w:rsidRPr="003B0AD0" w:rsidRDefault="001B3C53" w:rsidP="00C23531">
      <w:pPr>
        <w:numPr>
          <w:ilvl w:val="0"/>
          <w:numId w:val="1"/>
        </w:numPr>
        <w:spacing w:after="0" w:line="276" w:lineRule="auto"/>
        <w:jc w:val="both"/>
        <w:rPr>
          <w:sz w:val="28"/>
          <w:szCs w:val="28"/>
        </w:rPr>
      </w:pPr>
      <w:r w:rsidRPr="003B0AD0">
        <w:rPr>
          <w:sz w:val="28"/>
          <w:szCs w:val="28"/>
        </w:rPr>
        <w:t>No pueden participar en el mismo género</w:t>
      </w:r>
      <w:r w:rsidR="006428B6" w:rsidRPr="003B0AD0">
        <w:rPr>
          <w:sz w:val="28"/>
          <w:szCs w:val="28"/>
        </w:rPr>
        <w:t xml:space="preserve"> </w:t>
      </w:r>
      <w:r w:rsidR="009E53CD" w:rsidRPr="003B0AD0">
        <w:rPr>
          <w:sz w:val="28"/>
          <w:szCs w:val="28"/>
        </w:rPr>
        <w:t xml:space="preserve">literario, los </w:t>
      </w:r>
      <w:r w:rsidR="006428B6" w:rsidRPr="003B0AD0">
        <w:rPr>
          <w:sz w:val="28"/>
          <w:szCs w:val="28"/>
        </w:rPr>
        <w:t xml:space="preserve">ganadores de años anteriores de </w:t>
      </w:r>
      <w:r w:rsidR="002B6197" w:rsidRPr="003B0AD0">
        <w:rPr>
          <w:sz w:val="28"/>
          <w:szCs w:val="28"/>
        </w:rPr>
        <w:t xml:space="preserve">un </w:t>
      </w:r>
      <w:r w:rsidR="006428B6" w:rsidRPr="003B0AD0">
        <w:rPr>
          <w:sz w:val="28"/>
          <w:szCs w:val="28"/>
        </w:rPr>
        <w:t>primer premio</w:t>
      </w:r>
      <w:r w:rsidRPr="003B0AD0">
        <w:rPr>
          <w:sz w:val="28"/>
          <w:szCs w:val="28"/>
        </w:rPr>
        <w:t>.</w:t>
      </w:r>
    </w:p>
    <w:p w14:paraId="15A476D5" w14:textId="26F00EA7" w:rsidR="006428B6" w:rsidRPr="003B0AD0" w:rsidRDefault="006428B6" w:rsidP="00C23531">
      <w:pPr>
        <w:numPr>
          <w:ilvl w:val="0"/>
          <w:numId w:val="1"/>
        </w:numPr>
        <w:spacing w:after="0" w:line="276" w:lineRule="auto"/>
        <w:jc w:val="both"/>
        <w:rPr>
          <w:sz w:val="28"/>
          <w:szCs w:val="28"/>
        </w:rPr>
      </w:pPr>
      <w:r w:rsidRPr="003B0AD0">
        <w:rPr>
          <w:sz w:val="28"/>
          <w:szCs w:val="28"/>
        </w:rPr>
        <w:t>Las obras deben estar en letra Arial o Times New Rom</w:t>
      </w:r>
      <w:r w:rsidR="00DC669D" w:rsidRPr="003B0AD0">
        <w:rPr>
          <w:sz w:val="28"/>
          <w:szCs w:val="28"/>
        </w:rPr>
        <w:t>á</w:t>
      </w:r>
      <w:r w:rsidRPr="003B0AD0">
        <w:rPr>
          <w:sz w:val="28"/>
          <w:szCs w:val="28"/>
        </w:rPr>
        <w:t>n tamaño 1</w:t>
      </w:r>
      <w:r w:rsidR="000A593D" w:rsidRPr="003B0AD0">
        <w:rPr>
          <w:sz w:val="28"/>
          <w:szCs w:val="28"/>
        </w:rPr>
        <w:t>4</w:t>
      </w:r>
      <w:r w:rsidRPr="003B0AD0">
        <w:rPr>
          <w:sz w:val="28"/>
          <w:szCs w:val="28"/>
        </w:rPr>
        <w:t xml:space="preserve"> a doble espacio con márgenes de una pulgada en papel tamaño carta.</w:t>
      </w:r>
    </w:p>
    <w:p w14:paraId="616F8A31" w14:textId="77777777" w:rsidR="006428B6" w:rsidRPr="003B0AD0" w:rsidRDefault="006428B6" w:rsidP="00C23531">
      <w:pPr>
        <w:numPr>
          <w:ilvl w:val="0"/>
          <w:numId w:val="1"/>
        </w:numPr>
        <w:spacing w:after="0" w:line="276" w:lineRule="auto"/>
        <w:jc w:val="both"/>
        <w:rPr>
          <w:sz w:val="28"/>
          <w:szCs w:val="28"/>
        </w:rPr>
      </w:pPr>
      <w:r w:rsidRPr="003B0AD0">
        <w:rPr>
          <w:sz w:val="28"/>
          <w:szCs w:val="28"/>
        </w:rPr>
        <w:t>Cada participante puede someter sólo una obra por género, excepto en el género de la poesía que podrá someter hasta dos (2) poemas que no sobrepasen la cantidad total de 100 versos entre ambos poemas.</w:t>
      </w:r>
    </w:p>
    <w:p w14:paraId="0F155837" w14:textId="7FA15CEA" w:rsidR="006428B6" w:rsidRPr="003B0AD0" w:rsidRDefault="006428B6" w:rsidP="00C23531">
      <w:pPr>
        <w:numPr>
          <w:ilvl w:val="0"/>
          <w:numId w:val="1"/>
        </w:numPr>
        <w:spacing w:after="0" w:line="276" w:lineRule="auto"/>
        <w:jc w:val="both"/>
        <w:rPr>
          <w:sz w:val="28"/>
          <w:szCs w:val="28"/>
        </w:rPr>
      </w:pPr>
      <w:r w:rsidRPr="003B0AD0">
        <w:rPr>
          <w:sz w:val="28"/>
          <w:szCs w:val="28"/>
        </w:rPr>
        <w:t xml:space="preserve">La extensión para el género de cuento es de un mínimo de dos (2) páginas hasta un máximo de </w:t>
      </w:r>
      <w:r w:rsidR="002B6197" w:rsidRPr="003B0AD0">
        <w:rPr>
          <w:sz w:val="28"/>
          <w:szCs w:val="28"/>
        </w:rPr>
        <w:t>doce</w:t>
      </w:r>
      <w:r w:rsidRPr="003B0AD0">
        <w:rPr>
          <w:sz w:val="28"/>
          <w:szCs w:val="28"/>
        </w:rPr>
        <w:t xml:space="preserve"> (</w:t>
      </w:r>
      <w:r w:rsidR="000A593D" w:rsidRPr="003B0AD0">
        <w:rPr>
          <w:sz w:val="28"/>
          <w:szCs w:val="28"/>
        </w:rPr>
        <w:t>12</w:t>
      </w:r>
      <w:r w:rsidRPr="003B0AD0">
        <w:rPr>
          <w:sz w:val="28"/>
          <w:szCs w:val="28"/>
        </w:rPr>
        <w:t>).</w:t>
      </w:r>
    </w:p>
    <w:p w14:paraId="40E5E45D" w14:textId="35D52782" w:rsidR="006428B6" w:rsidRPr="003B0AD0" w:rsidRDefault="006428B6" w:rsidP="00C23531">
      <w:pPr>
        <w:numPr>
          <w:ilvl w:val="0"/>
          <w:numId w:val="1"/>
        </w:numPr>
        <w:spacing w:after="0" w:line="276" w:lineRule="auto"/>
        <w:jc w:val="both"/>
        <w:rPr>
          <w:sz w:val="28"/>
          <w:szCs w:val="28"/>
        </w:rPr>
      </w:pPr>
      <w:r w:rsidRPr="003B0AD0">
        <w:rPr>
          <w:sz w:val="28"/>
          <w:szCs w:val="28"/>
        </w:rPr>
        <w:t xml:space="preserve">La extensión para el género de ensayo es de un mínimo de cuatro (4) páginas y un máximo de </w:t>
      </w:r>
      <w:r w:rsidR="002B6197" w:rsidRPr="003B0AD0">
        <w:rPr>
          <w:sz w:val="28"/>
          <w:szCs w:val="28"/>
        </w:rPr>
        <w:t>doce</w:t>
      </w:r>
      <w:r w:rsidRPr="003B0AD0">
        <w:rPr>
          <w:sz w:val="28"/>
          <w:szCs w:val="28"/>
        </w:rPr>
        <w:t xml:space="preserve"> (</w:t>
      </w:r>
      <w:r w:rsidR="000A593D" w:rsidRPr="003B0AD0">
        <w:rPr>
          <w:sz w:val="28"/>
          <w:szCs w:val="28"/>
        </w:rPr>
        <w:t>12</w:t>
      </w:r>
      <w:r w:rsidRPr="003B0AD0">
        <w:rPr>
          <w:sz w:val="28"/>
          <w:szCs w:val="28"/>
        </w:rPr>
        <w:t>).</w:t>
      </w:r>
    </w:p>
    <w:p w14:paraId="4E7687F8" w14:textId="35751AAC" w:rsidR="006428B6" w:rsidRPr="003B0AD0" w:rsidRDefault="006428B6" w:rsidP="00C23531">
      <w:pPr>
        <w:numPr>
          <w:ilvl w:val="0"/>
          <w:numId w:val="1"/>
        </w:numPr>
        <w:spacing w:after="0" w:line="276" w:lineRule="auto"/>
        <w:jc w:val="both"/>
        <w:rPr>
          <w:sz w:val="28"/>
          <w:szCs w:val="28"/>
        </w:rPr>
      </w:pPr>
      <w:r w:rsidRPr="003B0AD0">
        <w:rPr>
          <w:sz w:val="28"/>
          <w:szCs w:val="28"/>
        </w:rPr>
        <w:lastRenderedPageBreak/>
        <w:t>La extensión para el género de teatro breve es de tres (</w:t>
      </w:r>
      <w:r w:rsidR="000A593D" w:rsidRPr="003B0AD0">
        <w:rPr>
          <w:sz w:val="28"/>
          <w:szCs w:val="28"/>
        </w:rPr>
        <w:t>5</w:t>
      </w:r>
      <w:r w:rsidRPr="003B0AD0">
        <w:rPr>
          <w:sz w:val="28"/>
          <w:szCs w:val="28"/>
        </w:rPr>
        <w:t xml:space="preserve">) páginas mínimo y la máxima de </w:t>
      </w:r>
      <w:r w:rsidR="002B6197" w:rsidRPr="003B0AD0">
        <w:rPr>
          <w:sz w:val="28"/>
          <w:szCs w:val="28"/>
        </w:rPr>
        <w:t>veinte</w:t>
      </w:r>
      <w:r w:rsidRPr="003B0AD0">
        <w:rPr>
          <w:sz w:val="28"/>
          <w:szCs w:val="28"/>
        </w:rPr>
        <w:t xml:space="preserve"> (</w:t>
      </w:r>
      <w:r w:rsidR="000A593D" w:rsidRPr="003B0AD0">
        <w:rPr>
          <w:sz w:val="28"/>
          <w:szCs w:val="28"/>
        </w:rPr>
        <w:t>20</w:t>
      </w:r>
      <w:r w:rsidRPr="003B0AD0">
        <w:rPr>
          <w:sz w:val="28"/>
          <w:szCs w:val="28"/>
        </w:rPr>
        <w:t>).</w:t>
      </w:r>
    </w:p>
    <w:p w14:paraId="344B1A2C" w14:textId="6E613FA3" w:rsidR="006428B6" w:rsidRPr="003B0AD0" w:rsidRDefault="006428B6" w:rsidP="00C23531">
      <w:pPr>
        <w:numPr>
          <w:ilvl w:val="0"/>
          <w:numId w:val="1"/>
        </w:numPr>
        <w:spacing w:after="0" w:line="276" w:lineRule="auto"/>
        <w:jc w:val="both"/>
        <w:rPr>
          <w:sz w:val="28"/>
          <w:szCs w:val="28"/>
        </w:rPr>
      </w:pPr>
      <w:r w:rsidRPr="003B0AD0">
        <w:rPr>
          <w:b/>
          <w:bCs/>
          <w:sz w:val="28"/>
          <w:szCs w:val="28"/>
        </w:rPr>
        <w:t xml:space="preserve">La fecha límite para </w:t>
      </w:r>
      <w:r w:rsidR="00EE5497" w:rsidRPr="003B0AD0">
        <w:rPr>
          <w:b/>
          <w:bCs/>
          <w:sz w:val="28"/>
          <w:szCs w:val="28"/>
        </w:rPr>
        <w:t>enviar</w:t>
      </w:r>
      <w:r w:rsidRPr="003B0AD0">
        <w:rPr>
          <w:b/>
          <w:bCs/>
          <w:sz w:val="28"/>
          <w:szCs w:val="28"/>
        </w:rPr>
        <w:t xml:space="preserve"> las participaciones es el </w:t>
      </w:r>
      <w:r w:rsidR="00807378" w:rsidRPr="003B0AD0">
        <w:rPr>
          <w:b/>
          <w:bCs/>
          <w:sz w:val="28"/>
          <w:szCs w:val="28"/>
        </w:rPr>
        <w:t>2</w:t>
      </w:r>
      <w:r w:rsidR="00913782">
        <w:rPr>
          <w:b/>
          <w:bCs/>
          <w:sz w:val="28"/>
          <w:szCs w:val="28"/>
        </w:rPr>
        <w:t>8</w:t>
      </w:r>
      <w:r w:rsidRPr="003B0AD0">
        <w:rPr>
          <w:b/>
          <w:bCs/>
          <w:sz w:val="28"/>
          <w:szCs w:val="28"/>
        </w:rPr>
        <w:t> de noviembre de 20</w:t>
      </w:r>
      <w:r w:rsidR="00282BA9" w:rsidRPr="003B0AD0">
        <w:rPr>
          <w:b/>
          <w:bCs/>
          <w:sz w:val="28"/>
          <w:szCs w:val="28"/>
        </w:rPr>
        <w:t>20 a la medianoche</w:t>
      </w:r>
      <w:r w:rsidRPr="003B0AD0">
        <w:rPr>
          <w:sz w:val="28"/>
          <w:szCs w:val="28"/>
        </w:rPr>
        <w:t xml:space="preserve">. </w:t>
      </w:r>
    </w:p>
    <w:p w14:paraId="17A024A1" w14:textId="0BC2AEDF" w:rsidR="006428B6" w:rsidRPr="003B0AD0" w:rsidRDefault="006428B6" w:rsidP="00C23531">
      <w:pPr>
        <w:pStyle w:val="ListParagraph"/>
        <w:numPr>
          <w:ilvl w:val="0"/>
          <w:numId w:val="1"/>
        </w:numPr>
        <w:spacing w:after="0" w:line="276" w:lineRule="auto"/>
        <w:jc w:val="both"/>
        <w:rPr>
          <w:sz w:val="28"/>
          <w:szCs w:val="28"/>
        </w:rPr>
      </w:pPr>
      <w:r w:rsidRPr="003B0AD0">
        <w:rPr>
          <w:sz w:val="28"/>
          <w:szCs w:val="28"/>
        </w:rPr>
        <w:t xml:space="preserve">Se excluye de participar al Jurado así como a todas las personas relacionadas con la coordinación del </w:t>
      </w:r>
      <w:r w:rsidR="00EE5497" w:rsidRPr="003B0AD0">
        <w:rPr>
          <w:sz w:val="28"/>
          <w:szCs w:val="28"/>
        </w:rPr>
        <w:t xml:space="preserve">26to </w:t>
      </w:r>
      <w:r w:rsidRPr="003B0AD0">
        <w:rPr>
          <w:sz w:val="28"/>
          <w:szCs w:val="28"/>
        </w:rPr>
        <w:t>Certamen</w:t>
      </w:r>
      <w:r w:rsidR="00EE5497" w:rsidRPr="003B0AD0">
        <w:rPr>
          <w:sz w:val="28"/>
          <w:szCs w:val="28"/>
        </w:rPr>
        <w:t xml:space="preserve"> Literario de Poesía, Cuento Ensayo y Teatro Breve</w:t>
      </w:r>
      <w:r w:rsidRPr="003B0AD0">
        <w:rPr>
          <w:sz w:val="28"/>
          <w:szCs w:val="28"/>
        </w:rPr>
        <w:t>.</w:t>
      </w:r>
    </w:p>
    <w:p w14:paraId="498BABBF" w14:textId="77777777" w:rsidR="00913782" w:rsidRPr="003B0AD0" w:rsidRDefault="00913782" w:rsidP="00913782">
      <w:pPr>
        <w:numPr>
          <w:ilvl w:val="0"/>
          <w:numId w:val="1"/>
        </w:numPr>
        <w:spacing w:after="0" w:line="276" w:lineRule="auto"/>
        <w:jc w:val="both"/>
        <w:rPr>
          <w:sz w:val="28"/>
          <w:szCs w:val="28"/>
        </w:rPr>
      </w:pPr>
      <w:r w:rsidRPr="003B0AD0">
        <w:rPr>
          <w:sz w:val="28"/>
          <w:szCs w:val="28"/>
        </w:rPr>
        <w:t>El jurado estará compuesto por escritores, y profesores de diversas universidades del país. El fallo del Jurado es irrevocable y se podrán declarar desiertas las premiaciones en cualesquiera de los géneros o categorías así como descalificar cualquier participación en la que, a su entender, se haya incurrido en plagio o faltado a las reglas del Certamen.</w:t>
      </w:r>
    </w:p>
    <w:p w14:paraId="5F922E34" w14:textId="77777777" w:rsidR="006428B6" w:rsidRPr="003B0AD0" w:rsidRDefault="006428B6" w:rsidP="00C23531">
      <w:pPr>
        <w:numPr>
          <w:ilvl w:val="0"/>
          <w:numId w:val="1"/>
        </w:numPr>
        <w:spacing w:after="0" w:line="276" w:lineRule="auto"/>
        <w:jc w:val="both"/>
        <w:rPr>
          <w:sz w:val="28"/>
          <w:szCs w:val="28"/>
        </w:rPr>
      </w:pPr>
      <w:r w:rsidRPr="003B0AD0">
        <w:rPr>
          <w:sz w:val="28"/>
          <w:szCs w:val="28"/>
        </w:rPr>
        <w:t>Los participantes seleccionados como ganadores recibirán como única remuneración, los premios establecidos para cada género y categoría. No habrá remuneración adicional por los trabajos que aparezcan publicados en la Antología en cualquier versión: copia dura o electrónica o en cualquier otro medio que el Comité del Certamen considere pertinente.</w:t>
      </w:r>
    </w:p>
    <w:p w14:paraId="06037170" w14:textId="27FE0FF0" w:rsidR="006428B6" w:rsidRPr="003B0AD0" w:rsidRDefault="006428B6" w:rsidP="00C23531">
      <w:pPr>
        <w:numPr>
          <w:ilvl w:val="0"/>
          <w:numId w:val="1"/>
        </w:numPr>
        <w:spacing w:after="0" w:line="276" w:lineRule="auto"/>
        <w:jc w:val="both"/>
        <w:rPr>
          <w:sz w:val="28"/>
          <w:szCs w:val="28"/>
        </w:rPr>
      </w:pPr>
      <w:r w:rsidRPr="003B0AD0">
        <w:rPr>
          <w:sz w:val="28"/>
          <w:szCs w:val="28"/>
        </w:rPr>
        <w:t xml:space="preserve">El Comité del Certamen Literario honrará los derechos de autor en cuanto al reconocimiento de la propiedad intelectual o autoral para cada uno de los trabajos seleccionados. La producción de la Antología, así como su diseño, son propiedad del Comité del </w:t>
      </w:r>
      <w:r w:rsidR="00F367F8" w:rsidRPr="003B0AD0">
        <w:rPr>
          <w:sz w:val="28"/>
          <w:szCs w:val="28"/>
        </w:rPr>
        <w:t>26to</w:t>
      </w:r>
      <w:r w:rsidRPr="003B0AD0">
        <w:rPr>
          <w:sz w:val="28"/>
          <w:szCs w:val="28"/>
        </w:rPr>
        <w:t xml:space="preserve"> Certamen Literario. Cada trabajo laudado será publicado incluyendo el nombre del autor seleccionado como ganador.  </w:t>
      </w:r>
    </w:p>
    <w:p w14:paraId="36D8AD18" w14:textId="77777777" w:rsidR="008D0E5E" w:rsidRPr="003B0AD0" w:rsidRDefault="00807378" w:rsidP="00C23531">
      <w:pPr>
        <w:numPr>
          <w:ilvl w:val="0"/>
          <w:numId w:val="1"/>
        </w:numPr>
        <w:spacing w:after="0" w:line="276" w:lineRule="auto"/>
        <w:jc w:val="both"/>
        <w:rPr>
          <w:sz w:val="28"/>
          <w:szCs w:val="28"/>
        </w:rPr>
      </w:pPr>
      <w:r w:rsidRPr="003B0AD0">
        <w:rPr>
          <w:sz w:val="28"/>
          <w:szCs w:val="28"/>
        </w:rPr>
        <w:t>E</w:t>
      </w:r>
      <w:r w:rsidR="001060AC" w:rsidRPr="003B0AD0">
        <w:rPr>
          <w:sz w:val="28"/>
          <w:szCs w:val="28"/>
        </w:rPr>
        <w:t>l</w:t>
      </w:r>
      <w:r w:rsidRPr="003B0AD0">
        <w:rPr>
          <w:sz w:val="28"/>
          <w:szCs w:val="28"/>
        </w:rPr>
        <w:t xml:space="preserve"> </w:t>
      </w:r>
      <w:r w:rsidR="001060AC" w:rsidRPr="003B0AD0">
        <w:rPr>
          <w:sz w:val="28"/>
          <w:szCs w:val="28"/>
        </w:rPr>
        <w:t>L</w:t>
      </w:r>
      <w:r w:rsidRPr="003B0AD0">
        <w:rPr>
          <w:sz w:val="28"/>
          <w:szCs w:val="28"/>
        </w:rPr>
        <w:t>audo será transmitido de manera virtual y anunciado más adelante.</w:t>
      </w:r>
    </w:p>
    <w:p w14:paraId="069406B2" w14:textId="2D5138B2" w:rsidR="006428B6" w:rsidRPr="003B0AD0" w:rsidRDefault="001060AC" w:rsidP="00C23531">
      <w:pPr>
        <w:numPr>
          <w:ilvl w:val="0"/>
          <w:numId w:val="1"/>
        </w:numPr>
        <w:spacing w:after="0" w:line="276" w:lineRule="auto"/>
        <w:jc w:val="both"/>
        <w:rPr>
          <w:sz w:val="28"/>
          <w:szCs w:val="28"/>
        </w:rPr>
      </w:pPr>
      <w:r w:rsidRPr="003B0AD0">
        <w:rPr>
          <w:sz w:val="28"/>
          <w:szCs w:val="28"/>
        </w:rPr>
        <w:t xml:space="preserve">Los correos para participar son </w:t>
      </w:r>
      <w:r w:rsidR="008D0E5E" w:rsidRPr="003B0AD0">
        <w:rPr>
          <w:sz w:val="28"/>
          <w:szCs w:val="28"/>
        </w:rPr>
        <w:t xml:space="preserve">únicamente </w:t>
      </w:r>
      <w:r w:rsidRPr="003B0AD0">
        <w:rPr>
          <w:sz w:val="28"/>
          <w:szCs w:val="28"/>
        </w:rPr>
        <w:t>los siguientes:</w:t>
      </w:r>
    </w:p>
    <w:p w14:paraId="0E37A40E" w14:textId="00FD9353" w:rsidR="001060AC" w:rsidRPr="003B0AD0" w:rsidRDefault="00E70515" w:rsidP="00C23531">
      <w:pPr>
        <w:spacing w:after="0" w:line="276" w:lineRule="auto"/>
        <w:jc w:val="center"/>
        <w:rPr>
          <w:sz w:val="28"/>
          <w:szCs w:val="28"/>
        </w:rPr>
      </w:pPr>
      <w:hyperlink r:id="rId11" w:history="1">
        <w:r w:rsidR="00022EEE" w:rsidRPr="003B0AD0">
          <w:rPr>
            <w:rStyle w:val="Hyperlink"/>
            <w:sz w:val="28"/>
            <w:szCs w:val="28"/>
          </w:rPr>
          <w:t>poesia@pupr.edu</w:t>
        </w:r>
      </w:hyperlink>
      <w:r w:rsidR="00973DC4" w:rsidRPr="003B0AD0">
        <w:rPr>
          <w:rStyle w:val="Hyperlink"/>
          <w:sz w:val="28"/>
          <w:szCs w:val="28"/>
          <w:u w:val="none"/>
        </w:rPr>
        <w:t xml:space="preserve">  </w:t>
      </w:r>
      <w:hyperlink r:id="rId12" w:history="1">
        <w:r w:rsidR="001060AC" w:rsidRPr="003B0AD0">
          <w:rPr>
            <w:rStyle w:val="Hyperlink"/>
            <w:sz w:val="28"/>
            <w:szCs w:val="28"/>
          </w:rPr>
          <w:t>cuento@pupr.edu</w:t>
        </w:r>
      </w:hyperlink>
    </w:p>
    <w:p w14:paraId="003142AF" w14:textId="07B0BF2B" w:rsidR="001060AC" w:rsidRDefault="00E70515" w:rsidP="00C23531">
      <w:pPr>
        <w:spacing w:after="0" w:line="276" w:lineRule="auto"/>
        <w:jc w:val="center"/>
        <w:rPr>
          <w:rStyle w:val="Hyperlink"/>
          <w:sz w:val="28"/>
          <w:szCs w:val="28"/>
        </w:rPr>
      </w:pPr>
      <w:hyperlink r:id="rId13" w:history="1">
        <w:r w:rsidR="001060AC" w:rsidRPr="003B0AD0">
          <w:rPr>
            <w:rStyle w:val="Hyperlink"/>
            <w:sz w:val="28"/>
            <w:szCs w:val="28"/>
          </w:rPr>
          <w:t>ensayo@pupr.edu</w:t>
        </w:r>
      </w:hyperlink>
      <w:r w:rsidR="00C23531">
        <w:rPr>
          <w:sz w:val="28"/>
          <w:szCs w:val="28"/>
        </w:rPr>
        <w:t xml:space="preserve">  </w:t>
      </w:r>
      <w:hyperlink r:id="rId14" w:history="1">
        <w:r w:rsidR="00C23531" w:rsidRPr="00122131">
          <w:rPr>
            <w:rStyle w:val="Hyperlink"/>
            <w:sz w:val="28"/>
            <w:szCs w:val="28"/>
          </w:rPr>
          <w:t>teatrobreve@pupr.edu</w:t>
        </w:r>
      </w:hyperlink>
    </w:p>
    <w:p w14:paraId="51404DC3" w14:textId="7C84B783" w:rsidR="00913782" w:rsidRPr="00913782" w:rsidRDefault="00913782" w:rsidP="00913782">
      <w:pPr>
        <w:pStyle w:val="ListParagraph"/>
        <w:numPr>
          <w:ilvl w:val="0"/>
          <w:numId w:val="1"/>
        </w:numPr>
        <w:spacing w:after="0" w:line="276" w:lineRule="auto"/>
        <w:jc w:val="both"/>
        <w:rPr>
          <w:sz w:val="28"/>
          <w:szCs w:val="28"/>
        </w:rPr>
      </w:pPr>
      <w:r>
        <w:rPr>
          <w:sz w:val="28"/>
          <w:szCs w:val="28"/>
        </w:rPr>
        <w:t xml:space="preserve"> </w:t>
      </w:r>
      <w:r w:rsidRPr="00913782">
        <w:rPr>
          <w:sz w:val="28"/>
          <w:szCs w:val="28"/>
        </w:rPr>
        <w:t>Al aceptar participar en este Certamen, el participante accede a que los trabajos sometidos sean utilizados para propósitos promocionales y/o publicados en aquellos medios de comunicación escrita o electrónica que el Comité del Certamen Literario de la Universidad Politécnica de Puerto Rico considere pertinentes.</w:t>
      </w:r>
      <w:r w:rsidR="00B55F59" w:rsidRPr="00B55F59">
        <w:rPr>
          <w:sz w:val="28"/>
          <w:szCs w:val="28"/>
        </w:rPr>
        <w:t xml:space="preserve"> </w:t>
      </w:r>
      <w:r w:rsidR="00B55F59" w:rsidRPr="003B0AD0">
        <w:rPr>
          <w:sz w:val="28"/>
          <w:szCs w:val="28"/>
        </w:rPr>
        <w:t>Por lo tanto, al  participar, los competidores aceptan como válidas e irrevocables todas estas condiciones.</w:t>
      </w:r>
    </w:p>
    <w:p w14:paraId="7B7FDD0C" w14:textId="735012B6" w:rsidR="00EE5497" w:rsidRPr="003B0AD0" w:rsidRDefault="00EE5497" w:rsidP="00C23531">
      <w:pPr>
        <w:spacing w:after="0" w:line="276" w:lineRule="auto"/>
        <w:jc w:val="both"/>
        <w:rPr>
          <w:sz w:val="28"/>
          <w:szCs w:val="28"/>
        </w:rPr>
      </w:pPr>
    </w:p>
    <w:p w14:paraId="3175306F" w14:textId="68F67C1E" w:rsidR="008D0E5E" w:rsidRPr="003B0AD0" w:rsidRDefault="008D0E5E" w:rsidP="00C23531">
      <w:pPr>
        <w:spacing w:after="0" w:line="276" w:lineRule="auto"/>
        <w:jc w:val="both"/>
        <w:rPr>
          <w:sz w:val="28"/>
          <w:szCs w:val="28"/>
        </w:rPr>
      </w:pPr>
      <w:r w:rsidRPr="003B0AD0">
        <w:rPr>
          <w:sz w:val="28"/>
          <w:szCs w:val="28"/>
        </w:rPr>
        <w:t xml:space="preserve">Profa. Iris Miranda, Coordinadora del Certamen, en el Departamento de Estudios Socio-humanísticos al teléfono (787) 622-8000 extensión 457 </w:t>
      </w:r>
    </w:p>
    <w:p w14:paraId="61EACBF9" w14:textId="79A0D8C6" w:rsidR="00EE5497" w:rsidRPr="003B0AD0" w:rsidRDefault="00EE5497" w:rsidP="00C23531">
      <w:pPr>
        <w:spacing w:after="0" w:line="276" w:lineRule="auto"/>
        <w:jc w:val="both"/>
        <w:rPr>
          <w:sz w:val="28"/>
          <w:szCs w:val="28"/>
        </w:rPr>
      </w:pPr>
    </w:p>
    <w:sectPr w:rsidR="00EE5497" w:rsidRPr="003B0AD0" w:rsidSect="006835D5">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046708" w14:textId="77777777" w:rsidR="00E70515" w:rsidRDefault="00E70515" w:rsidP="0072746E">
      <w:pPr>
        <w:spacing w:after="0" w:line="240" w:lineRule="auto"/>
      </w:pPr>
      <w:r>
        <w:separator/>
      </w:r>
    </w:p>
  </w:endnote>
  <w:endnote w:type="continuationSeparator" w:id="0">
    <w:p w14:paraId="1A67274B" w14:textId="77777777" w:rsidR="00E70515" w:rsidRDefault="00E70515" w:rsidP="00727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9D996" w14:textId="77777777" w:rsidR="00973DC4" w:rsidRDefault="00973D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F34F0" w14:textId="56B9995C" w:rsidR="0038768C" w:rsidRDefault="0038768C">
    <w:pPr>
      <w:pStyle w:val="Footer"/>
    </w:pPr>
    <w:r>
      <w:rPr>
        <w:noProof/>
      </w:rPr>
      <w:drawing>
        <wp:anchor distT="0" distB="0" distL="114300" distR="114300" simplePos="0" relativeHeight="251659264" behindDoc="1" locked="0" layoutInCell="1" allowOverlap="1" wp14:anchorId="293D3052" wp14:editId="461A2A9F">
          <wp:simplePos x="0" y="0"/>
          <wp:positionH relativeFrom="column">
            <wp:posOffset>5305425</wp:posOffset>
          </wp:positionH>
          <wp:positionV relativeFrom="paragraph">
            <wp:posOffset>-1020445</wp:posOffset>
          </wp:positionV>
          <wp:extent cx="1285875" cy="954405"/>
          <wp:effectExtent l="0" t="0" r="9525" b="0"/>
          <wp:wrapTight wrapText="bothSides">
            <wp:wrapPolygon edited="0">
              <wp:start x="0" y="0"/>
              <wp:lineTo x="0" y="21126"/>
              <wp:lineTo x="21440" y="21126"/>
              <wp:lineTo x="2144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5875" cy="954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F34C5" w14:textId="77777777" w:rsidR="00973DC4" w:rsidRDefault="00973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5C487B" w14:textId="77777777" w:rsidR="00E70515" w:rsidRDefault="00E70515" w:rsidP="0072746E">
      <w:pPr>
        <w:spacing w:after="0" w:line="240" w:lineRule="auto"/>
      </w:pPr>
      <w:r>
        <w:separator/>
      </w:r>
    </w:p>
  </w:footnote>
  <w:footnote w:type="continuationSeparator" w:id="0">
    <w:p w14:paraId="0DF68DF7" w14:textId="77777777" w:rsidR="00E70515" w:rsidRDefault="00E70515" w:rsidP="007274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8F01A" w14:textId="77777777" w:rsidR="00973DC4" w:rsidRDefault="00973D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E67AA" w14:textId="1A0BEE17" w:rsidR="0072746E" w:rsidRPr="0038768C" w:rsidRDefault="0072746E" w:rsidP="0072746E">
    <w:pPr>
      <w:spacing w:after="0" w:line="240" w:lineRule="auto"/>
      <w:rPr>
        <w:color w:val="262626" w:themeColor="text1" w:themeTint="D9"/>
        <w:sz w:val="28"/>
        <w:szCs w:val="28"/>
      </w:rPr>
    </w:pPr>
    <w:r w:rsidRPr="0038768C">
      <w:rPr>
        <w:color w:val="262626" w:themeColor="text1" w:themeTint="D9"/>
        <w:sz w:val="28"/>
        <w:szCs w:val="28"/>
      </w:rPr>
      <w:t>26to Certamen Literario</w:t>
    </w:r>
  </w:p>
  <w:p w14:paraId="37FBBCB9" w14:textId="77777777" w:rsidR="0072746E" w:rsidRPr="0038768C" w:rsidRDefault="0072746E" w:rsidP="0072746E">
    <w:pPr>
      <w:spacing w:after="0" w:line="240" w:lineRule="auto"/>
      <w:rPr>
        <w:b/>
        <w:bCs/>
        <w:color w:val="262626" w:themeColor="text1" w:themeTint="D9"/>
        <w:sz w:val="28"/>
        <w:szCs w:val="28"/>
      </w:rPr>
    </w:pPr>
    <w:r w:rsidRPr="0038768C">
      <w:rPr>
        <w:b/>
        <w:bCs/>
        <w:color w:val="262626" w:themeColor="text1" w:themeTint="D9"/>
        <w:sz w:val="28"/>
        <w:szCs w:val="28"/>
      </w:rPr>
      <w:t>REGLAS DE PARTICIPACIÓN 26</w:t>
    </w:r>
    <w:r w:rsidRPr="0038768C">
      <w:rPr>
        <w:b/>
        <w:bCs/>
        <w:color w:val="262626" w:themeColor="text1" w:themeTint="D9"/>
        <w:sz w:val="28"/>
        <w:szCs w:val="28"/>
        <w:vertAlign w:val="superscript"/>
      </w:rPr>
      <w:t>to</w:t>
    </w:r>
    <w:r w:rsidRPr="0038768C">
      <w:rPr>
        <w:b/>
        <w:bCs/>
        <w:color w:val="262626" w:themeColor="text1" w:themeTint="D9"/>
        <w:sz w:val="28"/>
        <w:szCs w:val="28"/>
      </w:rPr>
      <w:t> CERTAMEN LITERARIO (en línea)</w:t>
    </w:r>
  </w:p>
  <w:p w14:paraId="3F613A06" w14:textId="77777777" w:rsidR="0072746E" w:rsidRDefault="007274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64922" w14:textId="77777777" w:rsidR="00973DC4" w:rsidRDefault="00973D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B95C79"/>
    <w:multiLevelType w:val="multilevel"/>
    <w:tmpl w:val="B1C08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CE2DB8"/>
    <w:multiLevelType w:val="multilevel"/>
    <w:tmpl w:val="4AC85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540FEA"/>
    <w:multiLevelType w:val="multilevel"/>
    <w:tmpl w:val="4AC85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8B6"/>
    <w:rsid w:val="00022EEE"/>
    <w:rsid w:val="000565B8"/>
    <w:rsid w:val="000A593D"/>
    <w:rsid w:val="000D59C5"/>
    <w:rsid w:val="001060AC"/>
    <w:rsid w:val="001813FF"/>
    <w:rsid w:val="001B3C53"/>
    <w:rsid w:val="00260D34"/>
    <w:rsid w:val="00282BA9"/>
    <w:rsid w:val="002B6197"/>
    <w:rsid w:val="0030511A"/>
    <w:rsid w:val="00343763"/>
    <w:rsid w:val="0038768C"/>
    <w:rsid w:val="003B0AD0"/>
    <w:rsid w:val="004327CB"/>
    <w:rsid w:val="00625AD6"/>
    <w:rsid w:val="006428B6"/>
    <w:rsid w:val="006835D5"/>
    <w:rsid w:val="006A098D"/>
    <w:rsid w:val="006E0B42"/>
    <w:rsid w:val="006F3C5F"/>
    <w:rsid w:val="0072746E"/>
    <w:rsid w:val="00774C12"/>
    <w:rsid w:val="007809EF"/>
    <w:rsid w:val="007B0F5B"/>
    <w:rsid w:val="007B0FD3"/>
    <w:rsid w:val="007C5019"/>
    <w:rsid w:val="00807378"/>
    <w:rsid w:val="008D0E5E"/>
    <w:rsid w:val="00913782"/>
    <w:rsid w:val="0095632F"/>
    <w:rsid w:val="00973DC4"/>
    <w:rsid w:val="009E53CD"/>
    <w:rsid w:val="00A42434"/>
    <w:rsid w:val="00AB7A82"/>
    <w:rsid w:val="00B55F59"/>
    <w:rsid w:val="00B90C19"/>
    <w:rsid w:val="00BD7D55"/>
    <w:rsid w:val="00C23531"/>
    <w:rsid w:val="00C659E4"/>
    <w:rsid w:val="00CC782A"/>
    <w:rsid w:val="00CD61F7"/>
    <w:rsid w:val="00CF0140"/>
    <w:rsid w:val="00DA0177"/>
    <w:rsid w:val="00DC669D"/>
    <w:rsid w:val="00DD41C0"/>
    <w:rsid w:val="00DF7827"/>
    <w:rsid w:val="00E37C82"/>
    <w:rsid w:val="00E52A30"/>
    <w:rsid w:val="00E70515"/>
    <w:rsid w:val="00E938CB"/>
    <w:rsid w:val="00EA2BB6"/>
    <w:rsid w:val="00ED6F4A"/>
    <w:rsid w:val="00EE5497"/>
    <w:rsid w:val="00F367F8"/>
    <w:rsid w:val="00F61392"/>
    <w:rsid w:val="00F80A7F"/>
    <w:rsid w:val="00F82E4B"/>
    <w:rsid w:val="00F93D69"/>
  </w:rsids>
  <m:mathPr>
    <m:mathFont m:val="Cambria Math"/>
    <m:brkBin m:val="before"/>
    <m:brkBinSub m:val="--"/>
    <m:smallFrac m:val="0"/>
    <m:dispDef/>
    <m:lMargin m:val="0"/>
    <m:rMargin m:val="0"/>
    <m:defJc m:val="centerGroup"/>
    <m:wrapIndent m:val="1440"/>
    <m:intLim m:val="subSup"/>
    <m:naryLim m:val="undOvr"/>
  </m:mathPr>
  <w:themeFontLang w:val="en-P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1D79F"/>
  <w15:chartTrackingRefBased/>
  <w15:docId w15:val="{B4672BAE-2840-4CA4-A275-FA5A0F886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28B6"/>
    <w:rPr>
      <w:color w:val="0563C1" w:themeColor="hyperlink"/>
      <w:u w:val="single"/>
    </w:rPr>
  </w:style>
  <w:style w:type="character" w:styleId="UnresolvedMention">
    <w:name w:val="Unresolved Mention"/>
    <w:basedOn w:val="DefaultParagraphFont"/>
    <w:uiPriority w:val="99"/>
    <w:semiHidden/>
    <w:unhideWhenUsed/>
    <w:rsid w:val="006428B6"/>
    <w:rPr>
      <w:color w:val="605E5C"/>
      <w:shd w:val="clear" w:color="auto" w:fill="E1DFDD"/>
    </w:rPr>
  </w:style>
  <w:style w:type="paragraph" w:styleId="ListParagraph">
    <w:name w:val="List Paragraph"/>
    <w:basedOn w:val="Normal"/>
    <w:uiPriority w:val="34"/>
    <w:qFormat/>
    <w:rsid w:val="00807378"/>
    <w:pPr>
      <w:ind w:left="720"/>
      <w:contextualSpacing/>
    </w:pPr>
  </w:style>
  <w:style w:type="paragraph" w:styleId="Header">
    <w:name w:val="header"/>
    <w:basedOn w:val="Normal"/>
    <w:link w:val="HeaderChar"/>
    <w:uiPriority w:val="99"/>
    <w:unhideWhenUsed/>
    <w:rsid w:val="007274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46E"/>
  </w:style>
  <w:style w:type="paragraph" w:styleId="Footer">
    <w:name w:val="footer"/>
    <w:basedOn w:val="Normal"/>
    <w:link w:val="FooterChar"/>
    <w:uiPriority w:val="99"/>
    <w:unhideWhenUsed/>
    <w:rsid w:val="007274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5904180">
      <w:bodyDiv w:val="1"/>
      <w:marLeft w:val="0"/>
      <w:marRight w:val="0"/>
      <w:marTop w:val="0"/>
      <w:marBottom w:val="0"/>
      <w:divBdr>
        <w:top w:val="none" w:sz="0" w:space="0" w:color="auto"/>
        <w:left w:val="none" w:sz="0" w:space="0" w:color="auto"/>
        <w:bottom w:val="none" w:sz="0" w:space="0" w:color="auto"/>
        <w:right w:val="none" w:sz="0" w:space="0" w:color="auto"/>
      </w:divBdr>
    </w:div>
    <w:div w:id="177362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ento@pupr.edu" TargetMode="External"/><Relationship Id="rId13" Type="http://schemas.openxmlformats.org/officeDocument/2006/relationships/hyperlink" Target="mailto:ensayo@pupr.edu"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poesia@pupr.edu" TargetMode="External"/><Relationship Id="rId12" Type="http://schemas.openxmlformats.org/officeDocument/2006/relationships/hyperlink" Target="mailto:cuento@pupr.ed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oesia@pupr.ed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teatrobreve@pupr.edu"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ensayo@pupr.edu" TargetMode="External"/><Relationship Id="rId14" Type="http://schemas.openxmlformats.org/officeDocument/2006/relationships/hyperlink" Target="mailto:teatrobreve@pupr.edu"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1248</TotalTime>
  <Pages>2</Pages>
  <Words>728</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Miranda Santiago</dc:creator>
  <cp:keywords/>
  <dc:description/>
  <cp:lastModifiedBy>Iris  Miranda Santiago</cp:lastModifiedBy>
  <cp:revision>6</cp:revision>
  <dcterms:created xsi:type="dcterms:W3CDTF">2020-08-25T18:17:00Z</dcterms:created>
  <dcterms:modified xsi:type="dcterms:W3CDTF">2020-08-29T00:46:00Z</dcterms:modified>
</cp:coreProperties>
</file>